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rtl w:val="0"/>
        </w:rPr>
        <w:t xml:space="preserve">MIJNMIJNMIJN is een familievoorstelling voor iedereen vanaf 5 jaar die vindt dat je hoofd van jezelf is en van niemand anders.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rtl w:val="0"/>
        </w:rPr>
        <w:br w:type="textWrapping"/>
        <w:br w:type="textWrapping"/>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Dit is MIJN tekst. Jij leest dit. Jij leest dit hardop in je hoofd - jij denkt dit. Maar deze tekst ís van MIJ. Ik heb ‘m bedacht. Ik ben de verzinner, de koning, de baas van de woorden en deze woorden zitten nu in jouw hoofd. Jouw hoofd zit vol met MIJN woorden, dus jouw hoofd is nu van MIJ. MIJN hoofd. Ik kan doen wat ik wil met MIJN hoofd. In MIJN hoofd kan alles. In dat hoofd dat jij hebt dat van MIJ is kan ik alles laten gebeuren, ik begin met MIJN hoofd naar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MIJNMIJNMIJN</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te sturen,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een voorstelling over hebberigheid, toe-eigening en grenzen stellen</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Wat leuk dat je komt kijken naar MIJNMIJNMIJN met MIJN hoofd. Ik kijk er naar uit MIJN hoofd daar te zien.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br w:type="textWrapping"/>
        <w:t xml:space="preserve">MIJNMIJNMIJN is een voorstelling van coupdeboule. Deze paradox beschrijft theatergroep coupdeboule: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een keiharde liefdevolle kopstoot</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coupdeboule bestaat uit Eileen Graham en Katelijne Beukema en maakt</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 fantasievol</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absurdistisch</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en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filosofisch</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theater over grootse thema’s uit het leven. coupdeboule breekt een lans voor theater voor iedereen. Vanuit het idee dat je je eigen betekenis geeft aan kunst en iedereen kunst op zijn eigen manier beleeft, maken wij voorstellingen voor volwassenen én kinderen.</w:t>
      </w:r>
      <w:r w:rsidDel="00000000" w:rsidR="00000000" w:rsidRPr="00000000">
        <w:rPr>
          <w:rFonts w:ascii="Helvetica Neue" w:cs="Helvetica Neue" w:eastAsia="Helvetica Neue" w:hAnsi="Helvetica Neue"/>
          <w:sz w:val="22"/>
          <w:szCs w:val="22"/>
          <w:rtl w:val="0"/>
        </w:rPr>
        <w:br w:type="textWrapping"/>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Helvetica Neue" w:cs="Helvetica Neue" w:eastAsia="Helvetica Neue" w:hAnsi="Helvetica Neue"/>
          <w:b w:val="0"/>
          <w:bCs w:val="0"/>
          <w:i w:val="1"/>
          <w:iCs w:val="1"/>
          <w:smallCaps w:val="0"/>
          <w:strike w:val="0"/>
          <w:color w:val="000000"/>
          <w:sz w:val="24"/>
          <w:szCs w:val="24"/>
          <w:u w:val="none"/>
          <w:shd w:fill="auto" w:val="clear"/>
          <w:vertAlign w:val="baseline"/>
          <w:rtl w:val="0"/>
        </w:rPr>
        <w:t xml:space="preserve">credits</w:t>
        <w:br w:type="textWrapping"/>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concept en spel: Eileen Graham en Katelijne Beukema</w:t>
        <w:br w:type="textWrapping"/>
        <w:t xml:space="preserve">eindregie: Ellen Goemans</w:t>
        <w:br w:type="textWrapping"/>
        <w:t xml:space="preserve">vormgeving: Malou Palmboom</w:t>
        <w:br w:type="textWrapping"/>
        <w:t xml:space="preserve">muziek: Luuk ten Hoor</w:t>
        <w:br w:type="textWrapping"/>
        <w:br w:type="textWrapping"/>
      </w:r>
      <w:r w:rsidDel="00000000" w:rsidR="00000000" w:rsidRPr="00000000">
        <w:rPr>
          <w:rtl w:val="0"/>
        </w:rPr>
      </w:r>
    </w:p>
    <w:sectPr>
      <w:headerReference r:id="rId7" w:type="default"/>
      <w:footerReference r:id="rId8" w:type="default"/>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next w:val="Normal"/>
    <w:pPr/>
    <w:rPr>
      <w:sz w:val="24"/>
      <w:szCs w:val="24"/>
      <w:lang w:bidi="ar-SA" w:eastAsia="en-US" w:val="en-US"/>
    </w:rPr>
  </w:style>
  <w:style w:type="character" w:styleId="DefaultParagraphFont" w:default="1">
    <w:name w:val="Default Paragraph Font"/>
    <w:next w:val="Default Paragraph Font"/>
  </w:style>
  <w:style w:type="character" w:styleId="Hyperlink">
    <w:name w:val="Hyperlink"/>
    <w:rPr>
      <w:u w:val="single"/>
    </w:rPr>
  </w:style>
  <w:style w:type="table" w:styleId="TableNormal" w:default="1">
    <w:name w:val="Table Normal"/>
    <w:next w:val="Table Normal"/>
    <w:pPr/>
    <w:tblPr>
      <w:tblInd w:w="0.0" w:type="dxa"/>
    </w:tblPr>
    <w:trPr/>
    <w:tcPr/>
    <w:tblStylePr w:type="band1Vert"/>
    <w:tblStylePr w:type="band2Vert"/>
    <w:tblStylePr w:type="band1Horz"/>
    <w:tblStylePr w:type="band2Horz"/>
    <w:tblStylePr w:type="firstRow"/>
    <w:tblStylePr w:type="lastRow"/>
    <w:tblStylePr w:type="firstCol"/>
    <w:tblStylePr w:type="lastCol"/>
    <w:tblStylePr w:type="nwCell"/>
    <w:tblStylePr w:type="neCell"/>
    <w:tblStylePr w:type="swCell"/>
    <w:tblStylePr w:type="seCell"/>
  </w:style>
  <w:style w:type="numbering" w:styleId="NoList" w:default="1">
    <w:name w:val="No List"/>
    <w:next w:val="No List"/>
    <w:pPr/>
  </w:style>
  <w:style w:type="paragraph" w:styleId="Kop-envoettekst">
    <w:name w:val="Kop- en voettekst"/>
    <w:next w:val="Kop- en voettekst"/>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4"/>
      <w:szCs w:val="24"/>
      <w:u w:val="none"/>
    </w:rPr>
  </w:style>
  <w:style w:type="paragraph" w:styleId="HoofdtekstA">
    <w:name w:val="Hoofdtekst A"/>
    <w:next w:val="Hoofdtekst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color="000000" w:val="none"/>
      <w:lang w:val="nl-NL"/>
    </w:rPr>
  </w:style>
  <w:style w:type="paragraph" w:styleId="Title">
    <w:name w:val="Title"/>
    <w:basedOn w:val="Normal"/>
    <w:pPr>
      <w:spacing w:after="300"/>
    </w:pPr>
    <w:rPr>
      <w:color w:val="17365d"/>
      <w:sz w:val="52"/>
    </w:rPr>
  </w:style>
  <w:style w:type="paragraph" w:styleId="Subtitle">
    <w:name w:val="Subtitle"/>
    <w:basedOn w:val="Normal"/>
    <w:rPr>
      <w:i w:val="1"/>
      <w:color w:val="4f81bd"/>
      <w:sz w:val="24"/>
    </w:rPr>
  </w:style>
  <w:style w:type="paragraph" w:styleId="Heading1">
    <w:name w:val="Heading 1"/>
    <w:basedOn w:val="Normal"/>
    <w:pPr>
      <w:spacing w:before="480"/>
    </w:pPr>
    <w:rPr>
      <w:b w:val="1"/>
      <w:color w:val="345a8a"/>
      <w:sz w:val="32"/>
    </w:rPr>
  </w:style>
  <w:style w:type="paragraph" w:styleId="Heading2">
    <w:name w:val="Heading 2"/>
    <w:basedOn w:val="Normal"/>
    <w:pPr>
      <w:spacing w:before="200"/>
    </w:pPr>
    <w:rPr>
      <w:b w:val="1"/>
      <w:color w:val="4f81bd"/>
      <w:sz w:val="26"/>
    </w:rPr>
  </w:style>
  <w:style w:type="paragraph" w:styleId="Heading3">
    <w:name w:val="Heading 3"/>
    <w:basedOn w:val="Normal"/>
    <w:pPr>
      <w:spacing w:before="200"/>
    </w:pPr>
    <w:rPr>
      <w:b w:val="1"/>
      <w:color w:val="4f81bd"/>
      <w:sz w:val="24"/>
    </w:r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bedP7sbIAgK8pxFC6P7v7N8rnA==">CgMxLjA4AHIhMTFwckhqZlg0WmZDXzZHQnBNVkotVklxZTFCalpwc1l6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